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08"/>
        <w:jc w:val="right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Утверждаю:</w:t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right"/>
        <w:rPr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               Генеральный директор АНО ДПО "НАДО"</w:t>
      </w:r>
    </w:p>
    <w:p w:rsidR="00000000" w:rsidDel="00000000" w:rsidP="00000000" w:rsidRDefault="00000000" w:rsidRPr="00000000" w14:paraId="00000004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Ходарева Наталья Владимировна </w:t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МП                                               «__» _____ 2024 года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Правила приема, перевода, восстановления и отчисления обучающихся </w:t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14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1.1 Настоящие Положение о порядке приема, отчисления и восстановления обучающихся в организацию, осуществляющую образовательную деятельность, разработано в соответствии с Федеральным законом от 29.12.2012 г. №273-Ф3 «Об образовании в Российской Федерации» (Далее – закон РФ «Об образовании»), Законом РФ от 07.02.1992 г.  №2300-1 «О защите прав потребителей»,  Приказом Министерства образования и науки Российской Федерации от 01 июля 2013 г. №499 «Об утверждении Порядка организации и осуществления образовательной деятельности по дополнительным профессиональным программам», Уставом АНО ДПО "НАДО", Конституции РФ, Постановлением Правительства РФ от 15 августа 2013 г. №706 «Об утверждении Правил оказания платных образовательных услуг».</w:t>
      </w:r>
    </w:p>
    <w:p w:rsidR="00000000" w:rsidDel="00000000" w:rsidP="00000000" w:rsidRDefault="00000000" w:rsidRPr="00000000" w14:paraId="00000029">
      <w:pPr>
        <w:ind w:left="-76" w:firstLine="0"/>
        <w:jc w:val="both"/>
        <w:rPr/>
      </w:pPr>
      <w:r w:rsidDel="00000000" w:rsidR="00000000" w:rsidRPr="00000000">
        <w:rPr>
          <w:rtl w:val="0"/>
        </w:rPr>
        <w:t xml:space="preserve">1.2. Настоящее Положение регламентирует порядок приема, перевода, отчисления и восстановления обучающихся в АНО ДПО "НАДО" для обучения по дополнительным профессиональным программам образования.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14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ПРИЕМ ОБУЧАЮЩИХСЯ</w:t>
      </w:r>
    </w:p>
    <w:p w:rsidR="00000000" w:rsidDel="00000000" w:rsidP="00000000" w:rsidRDefault="00000000" w:rsidRPr="00000000" w14:paraId="0000002C">
      <w:pPr>
        <w:ind w:left="-7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76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2.1. Прием специалистов на обучение по дополнительным профессиональным программам образования осуществляется в соответствии с законом РФ «Об образовании» на основании договора на оказание платных образовательных услуг дополнительного профессионального образования при наличии свободных мест. Договор может быть заключен как с юридическими лицами (предприятиями, организациями, учреждениями и т.д.), заинтересованными в организации и проведении повышения квалификации и профессиональной переподготовки своих специалистов, так и с физическими лицами.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76" w:firstLine="0"/>
        <w:jc w:val="both"/>
        <w:rPr/>
      </w:pPr>
      <w:r w:rsidDel="00000000" w:rsidR="00000000" w:rsidRPr="00000000">
        <w:rPr>
          <w:rtl w:val="0"/>
        </w:rPr>
        <w:t xml:space="preserve">2.2. На основании договоров с юридическими и физическими лицами в Учебном Центре формируются учебные группы, количество обучающихся в группе определяется в зависимости от специфики курса и технических возможностей.</w:t>
      </w:r>
    </w:p>
    <w:p w:rsidR="00000000" w:rsidDel="00000000" w:rsidP="00000000" w:rsidRDefault="00000000" w:rsidRPr="00000000" w14:paraId="0000002F">
      <w:pPr>
        <w:ind w:left="-76" w:firstLine="0"/>
        <w:jc w:val="both"/>
        <w:rPr/>
      </w:pPr>
      <w:r w:rsidDel="00000000" w:rsidR="00000000" w:rsidRPr="00000000">
        <w:rPr>
          <w:rtl w:val="0"/>
        </w:rPr>
        <w:t xml:space="preserve">2.3. К освоению дополнительных профессиональных программ образования допускаются 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:rsidR="00000000" w:rsidDel="00000000" w:rsidP="00000000" w:rsidRDefault="00000000" w:rsidRPr="00000000" w14:paraId="00000030">
      <w:pPr>
        <w:ind w:left="-76" w:firstLine="0"/>
        <w:jc w:val="both"/>
        <w:rPr/>
      </w:pPr>
      <w:r w:rsidDel="00000000" w:rsidR="00000000" w:rsidRPr="00000000">
        <w:rPr>
          <w:rtl w:val="0"/>
        </w:rPr>
        <w:t xml:space="preserve">2.4. При приеме на обучение слушатель подлежит ознакомлению с выпиской из реестра лицензий на образовательную деятельность и локальными актами Учебного Центра, регламентирующими образовательную деятельность, права и обязанности обучающихся.</w:t>
      </w:r>
    </w:p>
    <w:p w:rsidR="00000000" w:rsidDel="00000000" w:rsidP="00000000" w:rsidRDefault="00000000" w:rsidRPr="00000000" w14:paraId="00000031">
      <w:pPr>
        <w:ind w:left="-76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left="-7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7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ПЕРЕЧЕНЬ ДОКУМЕНТОВ, НЕОБХОДИМЫХ ДЛЯ ПРИЕМА В УЧЕБНЫЙ ЦЕНТР</w:t>
      </w:r>
    </w:p>
    <w:p w:rsidR="00000000" w:rsidDel="00000000" w:rsidP="00000000" w:rsidRDefault="00000000" w:rsidRPr="00000000" w14:paraId="00000034">
      <w:pPr>
        <w:ind w:left="-7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76" w:firstLine="0"/>
        <w:jc w:val="both"/>
        <w:rPr/>
      </w:pPr>
      <w:r w:rsidDel="00000000" w:rsidR="00000000" w:rsidRPr="00000000">
        <w:rPr>
          <w:rtl w:val="0"/>
        </w:rPr>
        <w:t xml:space="preserve">3.1. Юридические и (или) физические лица направляют в Центр заявку на обучение.</w:t>
        <w:br w:type="textWrapping"/>
        <w:t xml:space="preserve">К заявке на обучение по дополнительным профессиональным программам образования должны быть приложены: </w:t>
      </w:r>
    </w:p>
    <w:p w:rsidR="00000000" w:rsidDel="00000000" w:rsidP="00000000" w:rsidRDefault="00000000" w:rsidRPr="00000000" w14:paraId="00000036">
      <w:pPr>
        <w:ind w:left="-76" w:firstLine="785"/>
        <w:jc w:val="both"/>
        <w:rPr/>
      </w:pPr>
      <w:r w:rsidDel="00000000" w:rsidR="00000000" w:rsidRPr="00000000">
        <w:rPr>
          <w:rtl w:val="0"/>
        </w:rPr>
        <w:t xml:space="preserve">- копия документа, удостоверяющего личность обучающегося (паспорт, загранпаспорт, удостоверение личности военнослужащего и т.д.);</w:t>
      </w:r>
    </w:p>
    <w:p w:rsidR="00000000" w:rsidDel="00000000" w:rsidP="00000000" w:rsidRDefault="00000000" w:rsidRPr="00000000" w14:paraId="00000037">
      <w:pPr>
        <w:ind w:left="-76" w:firstLine="785"/>
        <w:jc w:val="both"/>
        <w:rPr/>
      </w:pPr>
      <w:r w:rsidDel="00000000" w:rsidR="00000000" w:rsidRPr="00000000">
        <w:rPr>
          <w:rtl w:val="0"/>
        </w:rPr>
        <w:t xml:space="preserve">- копия СНИЛС;</w:t>
      </w:r>
    </w:p>
    <w:p w:rsidR="00000000" w:rsidDel="00000000" w:rsidP="00000000" w:rsidRDefault="00000000" w:rsidRPr="00000000" w14:paraId="00000038">
      <w:pPr>
        <w:ind w:left="-76" w:firstLine="785"/>
        <w:jc w:val="both"/>
        <w:rPr/>
      </w:pPr>
      <w:r w:rsidDel="00000000" w:rsidR="00000000" w:rsidRPr="00000000">
        <w:rPr>
          <w:rtl w:val="0"/>
        </w:rPr>
        <w:t xml:space="preserve">- копия документа об образовании; </w:t>
      </w:r>
    </w:p>
    <w:p w:rsidR="00000000" w:rsidDel="00000000" w:rsidP="00000000" w:rsidRDefault="00000000" w:rsidRPr="00000000" w14:paraId="00000039">
      <w:pPr>
        <w:ind w:left="-76" w:firstLine="785"/>
        <w:jc w:val="both"/>
        <w:rPr/>
      </w:pPr>
      <w:r w:rsidDel="00000000" w:rsidR="00000000" w:rsidRPr="00000000">
        <w:rPr>
          <w:rtl w:val="0"/>
        </w:rPr>
        <w:t xml:space="preserve">- копия документа установленного образца о прохождении обучения по программе подготовки (при наличии); </w:t>
      </w:r>
    </w:p>
    <w:p w:rsidR="00000000" w:rsidDel="00000000" w:rsidP="00000000" w:rsidRDefault="00000000" w:rsidRPr="00000000" w14:paraId="0000003A">
      <w:pPr>
        <w:ind w:left="-76" w:firstLine="785"/>
        <w:jc w:val="both"/>
        <w:rPr/>
      </w:pPr>
      <w:r w:rsidDel="00000000" w:rsidR="00000000" w:rsidRPr="00000000">
        <w:rPr>
          <w:rtl w:val="0"/>
        </w:rPr>
        <w:t xml:space="preserve">- при изменении фамилии, имени, отчества - копии документов, подтверждающих факт изменений.</w:t>
      </w:r>
    </w:p>
    <w:p w:rsidR="00000000" w:rsidDel="00000000" w:rsidP="00000000" w:rsidRDefault="00000000" w:rsidRPr="00000000" w14:paraId="0000003B">
      <w:pPr>
        <w:ind w:left="-76" w:firstLine="0"/>
        <w:jc w:val="both"/>
        <w:rPr/>
      </w:pPr>
      <w:r w:rsidDel="00000000" w:rsidR="00000000" w:rsidRPr="00000000">
        <w:rPr>
          <w:rtl w:val="0"/>
        </w:rPr>
        <w:t xml:space="preserve">3.2. К рассмотрению принимаются заявки на обучение, поступившие не позднее, чем 1 (один) календарный день до начала занятий, оформленные в соответствии с приложениями. </w:t>
      </w:r>
    </w:p>
    <w:p w:rsidR="00000000" w:rsidDel="00000000" w:rsidP="00000000" w:rsidRDefault="00000000" w:rsidRPr="00000000" w14:paraId="0000003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0"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ОСНОВАНИЯ ДЛЯ ОТКАЗА В ПРИЕМЕ НА ОБУЧЕНИЕ</w:t>
      </w:r>
    </w:p>
    <w:p w:rsidR="00000000" w:rsidDel="00000000" w:rsidP="00000000" w:rsidRDefault="00000000" w:rsidRPr="00000000" w14:paraId="0000003E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4.1. Основанием для отказа в приеме в Центр является: </w:t>
      </w:r>
    </w:p>
    <w:p w:rsidR="00000000" w:rsidDel="00000000" w:rsidP="00000000" w:rsidRDefault="00000000" w:rsidRPr="00000000" w14:paraId="0000003F">
      <w:pPr>
        <w:spacing w:after="0" w:before="280" w:lineRule="auto"/>
        <w:ind w:firstLine="709"/>
        <w:rPr/>
      </w:pPr>
      <w:r w:rsidDel="00000000" w:rsidR="00000000" w:rsidRPr="00000000">
        <w:rPr>
          <w:rtl w:val="0"/>
        </w:rPr>
        <w:t xml:space="preserve">- отсутствие полного пакета надлежаще оформленных документов, необходимого для решения о приеме; </w:t>
      </w:r>
    </w:p>
    <w:p w:rsidR="00000000" w:rsidDel="00000000" w:rsidP="00000000" w:rsidRDefault="00000000" w:rsidRPr="00000000" w14:paraId="00000040">
      <w:pPr>
        <w:spacing w:after="0" w:before="0" w:lineRule="auto"/>
        <w:ind w:firstLine="709"/>
        <w:rPr/>
      </w:pPr>
      <w:r w:rsidDel="00000000" w:rsidR="00000000" w:rsidRPr="00000000">
        <w:rPr>
          <w:rtl w:val="0"/>
        </w:rPr>
        <w:t xml:space="preserve">- предоставление заведомо подложных документов; </w:t>
      </w:r>
    </w:p>
    <w:p w:rsidR="00000000" w:rsidDel="00000000" w:rsidP="00000000" w:rsidRDefault="00000000" w:rsidRPr="00000000" w14:paraId="00000041">
      <w:pPr>
        <w:spacing w:after="0" w:before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отсутствие свободных мест в Учебном центре; </w:t>
      </w:r>
    </w:p>
    <w:p w:rsidR="00000000" w:rsidDel="00000000" w:rsidP="00000000" w:rsidRDefault="00000000" w:rsidRPr="00000000" w14:paraId="00000042">
      <w:pPr>
        <w:spacing w:after="0" w:before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антиобщественное и (или) аморальное поведение, в частности выраженное в оскорблениях или враждебных высказываниях в чей-либо адрес в отношении расовой или национальной принадлежности, языка, пола, политических, религиозных, философских и иных убеждений.</w:t>
      </w:r>
    </w:p>
    <w:p w:rsidR="00000000" w:rsidDel="00000000" w:rsidP="00000000" w:rsidRDefault="00000000" w:rsidRPr="00000000" w14:paraId="00000043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4.2. Учебный Центр оставляет за собой право отказать в приеме на обучение по дополнительным профессиональным программам медицинского образования лицам, образование которых не соответствует квалификационным требованиям, предъявляемым к специалистам.</w:t>
      </w:r>
    </w:p>
    <w:p w:rsidR="00000000" w:rsidDel="00000000" w:rsidP="00000000" w:rsidRDefault="00000000" w:rsidRPr="00000000" w14:paraId="00000044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4.3. Учебный Центр не несет ответственность за направление работодателем специалистов на обучение, квалификация которых не соответствует квалификационным требованиям, установленным действующими нормативными документами.</w:t>
      </w:r>
    </w:p>
    <w:p w:rsidR="00000000" w:rsidDel="00000000" w:rsidP="00000000" w:rsidRDefault="00000000" w:rsidRPr="00000000" w14:paraId="00000045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4.4. Поступающие, представившие заведомо подложные документы, несут ответственность, предусмотренную законодательством РФ. </w:t>
      </w:r>
    </w:p>
    <w:p w:rsidR="00000000" w:rsidDel="00000000" w:rsidP="00000000" w:rsidRDefault="00000000" w:rsidRPr="00000000" w14:paraId="00000046">
      <w:pPr>
        <w:spacing w:after="0" w:before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8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ПРИЕМ И РАССМОТРЕНИЕ ДОКУМЕНТОВ ОТ ЗАЯВИТЕЛЯ</w:t>
      </w:r>
    </w:p>
    <w:p w:rsidR="00000000" w:rsidDel="00000000" w:rsidP="00000000" w:rsidRDefault="00000000" w:rsidRPr="00000000" w14:paraId="00000048">
      <w:pPr>
        <w:spacing w:after="0" w:before="280" w:lineRule="auto"/>
        <w:jc w:val="both"/>
        <w:rPr/>
      </w:pPr>
      <w:r w:rsidDel="00000000" w:rsidR="00000000" w:rsidRPr="00000000">
        <w:rPr>
          <w:rtl w:val="0"/>
        </w:rPr>
        <w:t xml:space="preserve">5.1. Для приема в Учебный Центр заявитель подает необходимые документы, указанные в настоящем Положении. Приему подлежит исключительно полный пакет документов.</w:t>
      </w:r>
    </w:p>
    <w:p w:rsidR="00000000" w:rsidDel="00000000" w:rsidP="00000000" w:rsidRDefault="00000000" w:rsidRPr="00000000" w14:paraId="00000049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5.2. Документы, необходимые для приема в Центр, могут быть представлены как в подлинниках, так и в копиях (скан-копиях).</w:t>
      </w:r>
    </w:p>
    <w:p w:rsidR="00000000" w:rsidDel="00000000" w:rsidP="00000000" w:rsidRDefault="00000000" w:rsidRPr="00000000" w14:paraId="0000004A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5.3. По результатам рассмотрения документов в течение трех рабочих дней с момента подачи документов о приеме в Учебный Центр принимается решение о приеме либо об отказе в приеме. </w:t>
      </w:r>
    </w:p>
    <w:p w:rsidR="00000000" w:rsidDel="00000000" w:rsidP="00000000" w:rsidRDefault="00000000" w:rsidRPr="00000000" w14:paraId="0000004B">
      <w:pPr>
        <w:spacing w:after="280" w:before="0" w:lineRule="auto"/>
        <w:jc w:val="both"/>
        <w:rPr/>
      </w:pPr>
      <w:r w:rsidDel="00000000" w:rsidR="00000000" w:rsidRPr="00000000">
        <w:rPr>
          <w:rtl w:val="0"/>
        </w:rPr>
        <w:t xml:space="preserve">5.4. Юридическим фактом, являющимся основанием для зачисления на обучение, является заключение договора об оказании дополнительных образовательных услуг или акцептование оферты, оплата услуг организации, осуществляющей образовательную деятельность, а также приказ руководителя Учебного центра о зачислении.</w:t>
      </w:r>
    </w:p>
    <w:p w:rsidR="00000000" w:rsidDel="00000000" w:rsidP="00000000" w:rsidRDefault="00000000" w:rsidRPr="00000000" w14:paraId="0000004C">
      <w:pPr>
        <w:spacing w:after="280"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ОСНОВАНИЯ И ПОРЯДОК ОТЧИСЛЕНИЯ ОБУЧАЮЩИХСЯ</w:t>
      </w:r>
    </w:p>
    <w:p w:rsidR="00000000" w:rsidDel="00000000" w:rsidP="00000000" w:rsidRDefault="00000000" w:rsidRPr="00000000" w14:paraId="0000004D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6.1. Правоотношения между сторонами прекращаются в связи с отчислением обучающегося из Учебного Центра.</w:t>
      </w:r>
    </w:p>
    <w:p w:rsidR="00000000" w:rsidDel="00000000" w:rsidP="00000000" w:rsidRDefault="00000000" w:rsidRPr="00000000" w14:paraId="0000004E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6.2. Обучающийся может быть отчислен из Учебного Центра: </w:t>
      </w:r>
    </w:p>
    <w:p w:rsidR="00000000" w:rsidDel="00000000" w:rsidP="00000000" w:rsidRDefault="00000000" w:rsidRPr="00000000" w14:paraId="0000004F">
      <w:pPr>
        <w:spacing w:after="0" w:before="28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в случае установления нарушения порядка приема в Учебный Центр, повлекшего по вине обучающегося его незаконное зачисление; </w:t>
      </w:r>
    </w:p>
    <w:p w:rsidR="00000000" w:rsidDel="00000000" w:rsidP="00000000" w:rsidRDefault="00000000" w:rsidRPr="00000000" w14:paraId="00000050">
      <w:pPr>
        <w:spacing w:after="0" w:before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 по инициативе Учебного Центра в случае применения к обучающемуся отчисления, как меры дисциплинарного взыскания, за неоднократное неисполнение или нарушение положения о порядке приема и отчисления обучающихся, правил внутреннего распорядка и иных локальных нормативных актов по вопросам организации и осуществления образовательной деятельности; </w:t>
      </w:r>
    </w:p>
    <w:p w:rsidR="00000000" w:rsidDel="00000000" w:rsidP="00000000" w:rsidRDefault="00000000" w:rsidRPr="00000000" w14:paraId="00000051">
      <w:pPr>
        <w:spacing w:after="0" w:before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в случае несвоевременной оплаты образовательных услуг.</w:t>
      </w:r>
    </w:p>
    <w:p w:rsidR="00000000" w:rsidDel="00000000" w:rsidP="00000000" w:rsidRDefault="00000000" w:rsidRPr="00000000" w14:paraId="00000052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6.3. Основанием для прекращения правоотношений является приказ Генерального директора АНО ДПО "НАДО" об отчислении обучающегося из Учебного Центра. Права и обязанности обучающегося, предусмотренные законодательством об образовании в РФ и локальными нормативными актами Учебного Центра, прекращаются с даты его отчисления из Центра.</w:t>
      </w:r>
    </w:p>
    <w:p w:rsidR="00000000" w:rsidDel="00000000" w:rsidP="00000000" w:rsidRDefault="00000000" w:rsidRPr="00000000" w14:paraId="00000053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6.4. Денежные средства, внесенные обучающимся по договору оказания образовательных услуг, при его отчислении из Учебного Центра в качестве меры дисциплинарного взыскания, образовательным учреждением не возвращаются.</w:t>
      </w:r>
    </w:p>
    <w:p w:rsidR="00000000" w:rsidDel="00000000" w:rsidP="00000000" w:rsidRDefault="00000000" w:rsidRPr="00000000" w14:paraId="00000054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6.5. Обучающиеся вправе обжаловать решение об отчислении, принятое по инициативе Учебного Центра, в установленном законом порядке.</w:t>
      </w:r>
    </w:p>
    <w:p w:rsidR="00000000" w:rsidDel="00000000" w:rsidP="00000000" w:rsidRDefault="00000000" w:rsidRPr="00000000" w14:paraId="00000055">
      <w:pPr>
        <w:spacing w:after="28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ПОРЯДОК ВОССТАНОВЛЕНИЯ И ПЕРЕВОДА ОБУЧАЮЩЕГОСЯ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Восстановление обучающегося в Учебном Центре в случае, если он досрочно прекратил правоотношения по своей инициативе, не осуществляется.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Восстановление обучающихся производится Генеральным директором АНО ДПО "НАДО" на основании личного заявления обучающегося на имя директора Учебного Центра.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7.3. Решение о восстановлении обучающегося принимает Генеральный директор АНО ДПО "НАДО".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7.4. Перевод обучающегося из Учебного Центра в иную организацию дополнительного профессионального образования не осуществляется.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jc w:val="both"/>
        <w:rPr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Генеральный директор АНО ДПО "НАДО"</w:t>
      </w:r>
    </w:p>
    <w:p w:rsidR="00000000" w:rsidDel="00000000" w:rsidP="00000000" w:rsidRDefault="00000000" w:rsidRPr="00000000" w14:paraId="0000005E">
      <w:pPr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Ходарева Наталья Владимировна                                                               МП     </w:t>
      </w:r>
    </w:p>
    <w:p w:rsidR="00000000" w:rsidDel="00000000" w:rsidP="00000000" w:rsidRDefault="00000000" w:rsidRPr="00000000" w14:paraId="0000005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6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70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</w:t>
      </w:r>
    </w:p>
    <w:p w:rsidR="00000000" w:rsidDel="00000000" w:rsidP="00000000" w:rsidRDefault="00000000" w:rsidRPr="00000000" w14:paraId="00000062">
      <w:pP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first"/>
      <w:pgSz w:h="16838" w:w="11906" w:orient="portrait"/>
      <w:pgMar w:bottom="899" w:top="899" w:left="1440" w:right="74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МОСКВА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C7B0B"/>
    <w:rPr>
      <w:rFonts w:ascii="Times New Roman" w:cs="Times New Roman" w:eastAsia="Times New Roman" w:hAnsi="Times New Roman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BC7B0B"/>
    <w:pPr>
      <w:spacing w:after="100" w:afterAutospacing="1" w:before="100" w:beforeAutospacing="1"/>
    </w:pPr>
  </w:style>
  <w:style w:type="paragraph" w:styleId="a4">
    <w:name w:val="List Paragraph"/>
    <w:basedOn w:val="a"/>
    <w:uiPriority w:val="34"/>
    <w:qFormat w:val="1"/>
    <w:rsid w:val="00BC7B0B"/>
    <w:pPr>
      <w:ind w:left="720"/>
      <w:contextualSpacing w:val="1"/>
    </w:pPr>
  </w:style>
  <w:style w:type="paragraph" w:styleId="a5">
    <w:name w:val="header"/>
    <w:basedOn w:val="a"/>
    <w:link w:val="a6"/>
    <w:uiPriority w:val="99"/>
    <w:unhideWhenUsed w:val="1"/>
    <w:rsid w:val="00A611AB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A611AB"/>
    <w:rPr>
      <w:rFonts w:ascii="Times New Roman" w:cs="Times New Roman" w:eastAsia="Times New Roman" w:hAnsi="Times New Roman"/>
      <w:lang w:eastAsia="ru-RU"/>
    </w:rPr>
  </w:style>
  <w:style w:type="paragraph" w:styleId="a7">
    <w:name w:val="footer"/>
    <w:basedOn w:val="a"/>
    <w:link w:val="a8"/>
    <w:uiPriority w:val="99"/>
    <w:unhideWhenUsed w:val="1"/>
    <w:rsid w:val="00A611AB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A611AB"/>
    <w:rPr>
      <w:rFonts w:ascii="Times New Roman" w:cs="Times New Roman" w:eastAsia="Times New Roman" w:hAnsi="Times New Roman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Eq7PrR6mOKMMhC18h/J4T6e2w==">CgMxLjAyCGguZ2pkZ3hzMgloLjMwajB6bGwyCWguMWZvYjl0ZTgAciExU05scWdSNlZZQWtVYTNUOVEtVDEwYm9RUTFzVDRjSkQ=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2021-02-09T10:23:00Z</dcterms:created>
  <dc:creator>Microsoft Office User</dc:creator>
</cp:coreProperties>
</file>